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КРАТКАЯ ПРЕЗЕНТАЦИЯ ОБРАЗОВАТЕЛЬНОЙ ПРОГРАММЫ ДЛЯ РОДИТЕЛЕЙ ВОСПИТАННИКОВ (ЗАКОННЫХ ПРЕДСТАВИТЕЛЕЙ)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МДОУ “Чечкабский детский сад Кайбицкого муниципального района</w:t>
      </w:r>
    </w:p>
    <w:p w:rsidR="00D65DA6" w:rsidRP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Республики Татарстан”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разработана в соответствии с ФГОС дошкольного образования (Приказ Министерства образования и науки РФ от 17 октября 203 г. №1155).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Программа направлена на разностороннее развитие детей с 1 года до 7 лет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состоит из обязательной части и части, формируемой участниками образовательных отношений (вариативная часть). Объем обязательной части Программы составляет 63% от ее общего объема: часть, формируемая участниками образовательных отношений – 37%.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структурной единицей дошкольного образовательного учреждения является группа детей дошкольного возраста.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функционируют разновозрастная группа в режиме 6-дневной рабочей недели, с 9-часовым пребыванием. Воспитание и обучение в детском саду носит общедоступный характер. Программа включает три основных раздела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Разделы программы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Целевой</w:t>
      </w:r>
      <w:r>
        <w:rPr>
          <w:rFonts w:ascii="Times New Roman" w:hAnsi="Times New Roman" w:cs="Times New Roman"/>
          <w:sz w:val="24"/>
          <w:szCs w:val="24"/>
        </w:rPr>
        <w:t xml:space="preserve">  раздел включает в себя пояснительную записку, в которой отражены: цели и задачи реализации Программы; принципы и подходы к формированию Программы; планируемые результаты освоения Программы;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Содержательный</w:t>
      </w:r>
      <w:r>
        <w:rPr>
          <w:rFonts w:ascii="Times New Roman" w:hAnsi="Times New Roman" w:cs="Times New Roman"/>
          <w:sz w:val="24"/>
          <w:szCs w:val="24"/>
        </w:rPr>
        <w:t xml:space="preserve">  раздел представляет общее содержание Программы; обеспечивающее полноценное развитие личности детей.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Организационный</w:t>
      </w:r>
      <w:r>
        <w:rPr>
          <w:rFonts w:ascii="Times New Roman" w:hAnsi="Times New Roman" w:cs="Times New Roman"/>
          <w:sz w:val="24"/>
          <w:szCs w:val="24"/>
        </w:rPr>
        <w:t xml:space="preserve"> раздел содержит описание материально-технического обеспечения Программы, обеспеченности методическими материалами и средствами обучения и воспитания, включает режим дня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обеспечивает разностороннее развитие детей в возрасте от 1 до 7 лет с учетом их возрастных и индивидуальных особенностей. Программа обеспечивает достижение воспитанниками готовности к школе. Содержание Программы обеспечивает развитие личности, мотивации и способностей детей в различных видах деятельности,  и охватывает следующие образовательные области, представляющие определенные направления развития и образования детей.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Социально-коммуникативное </w:t>
      </w:r>
      <w:r>
        <w:rPr>
          <w:rFonts w:ascii="Times New Roman" w:hAnsi="Times New Roman" w:cs="Times New Roman"/>
          <w:sz w:val="24"/>
          <w:szCs w:val="24"/>
        </w:rPr>
        <w:t xml:space="preserve">развитие направлено на усвоение норм и ценностей, принятых в обществе, включая моральные и нравственные ценности; развитие  общения и взаимодействия ребенка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взрослыми и сверстниками; становление самостоятельности, целенаправленности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формирования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</w:t>
      </w:r>
      <w:proofErr w:type="gramStart"/>
      <w:r>
        <w:rPr>
          <w:rFonts w:ascii="Times New Roman" w:hAnsi="Times New Roman" w:cs="Times New Roman"/>
          <w:sz w:val="24"/>
          <w:szCs w:val="24"/>
        </w:rPr>
        <w:t>взрослых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Познавательное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>
        <w:rPr>
          <w:rFonts w:ascii="Times New Roman" w:hAnsi="Times New Roman" w:cs="Times New Roman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Представлений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Речевое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Художественно-эстетическое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Физическое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развитие включает приобретение опыта в следующих видах деятельности детей: двигательной, в том числе связной с выполнением упражнений, направленных на развитие таких физических качеств, как координация и гибкость;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двигательной сфере;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становление ценностей здорового образа жизни, овладение  его элементарными нормами и правилами (в питании, двигательном режиме, закаливании, при формировании полезных привычек и др.)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Цель Программы:</w:t>
      </w:r>
      <w:r>
        <w:rPr>
          <w:rFonts w:ascii="Times New Roman" w:hAnsi="Times New Roman" w:cs="Times New Roman"/>
          <w:sz w:val="24"/>
          <w:szCs w:val="24"/>
        </w:rPr>
        <w:t xml:space="preserve"> обеспечение развития личности детей дошкольного возраста в различных видах общения и деятельности  учетом их возрастных, индивидуальных психологических и физиологических особенностей  направлена на решение задач в соответствии с требованиями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содержанию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организации образовательной деятельности на уровне дошкольного образования.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Задачи: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преемственности целей, задач и содержания образования, реализуемых в рамках образовательных программ различных уровней (далее – преемственность основных образовательных программ дошкольного и начального общего образования);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объединение обучения и воспитания в целостный образовательный процесс на основе духовно-нравственных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ценностей и принятых в обществе правил и норм поведения в интересах человека, семьи, общества.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формирование общей культуры личности детей, в том числе ценностей здорового образа жизни, развития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>
        <w:rPr>
          <w:rFonts w:ascii="Times New Roman" w:hAnsi="Times New Roman" w:cs="Times New Roman"/>
          <w:sz w:val="24"/>
          <w:szCs w:val="24"/>
        </w:rPr>
        <w:t>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обеспечение вариативности и разнообразия содержания Программы и организационных форм дошкольного образования, формирование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Обязательная часть </w:t>
      </w:r>
      <w:r>
        <w:rPr>
          <w:rFonts w:ascii="Times New Roman" w:hAnsi="Times New Roman" w:cs="Times New Roman"/>
          <w:sz w:val="24"/>
          <w:szCs w:val="24"/>
        </w:rPr>
        <w:t xml:space="preserve">программы, в соответствии с которой, осуществляется образовательный процесс в Учреждении, выстроена в соответствии с основной образовательной программой дошкольного образования «От рождения до школы»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редакцией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>, М.А. Васильевой, Т.С. Комаровой.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Часть программы, формируемая участниками образовательного процесса, </w:t>
      </w:r>
      <w:r>
        <w:rPr>
          <w:rFonts w:ascii="Times New Roman" w:hAnsi="Times New Roman" w:cs="Times New Roman"/>
          <w:sz w:val="24"/>
          <w:szCs w:val="24"/>
        </w:rPr>
        <w:t>разработана в соответствии с приоритетными направлениями образовательной работы, на основе парциальных программ: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Обучение детей татарской национальности родному языку – УМК для детей 2-7 лет –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Туган телдә сөйләшәбез/ (Говори на родном языке),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З.М.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Изучаем русский язык С.М. Гафарова  - Казань; Первая полиграфическая компания, 2013 г..-120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Подготовка к обучению грамоте детей татарской национальности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–У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МК для детей 6-7 лет – </w:t>
      </w:r>
      <w:r>
        <w:rPr>
          <w:rFonts w:ascii="Times New Roman" w:hAnsi="Times New Roman" w:cs="Times New Roman"/>
          <w:sz w:val="24"/>
          <w:szCs w:val="24"/>
          <w:lang w:val="tt-RU"/>
        </w:rPr>
        <w:t>Мәктәпкәчә яшьтәгеләр әлифбасы/</w:t>
      </w:r>
      <w:r>
        <w:rPr>
          <w:rFonts w:ascii="Times New Roman" w:hAnsi="Times New Roman" w:cs="Times New Roman"/>
          <w:sz w:val="24"/>
          <w:szCs w:val="24"/>
        </w:rPr>
        <w:t xml:space="preserve"> (Азбука для дошкольников),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Р.К.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Парциальная  программа И.А. Лыкова «Изобразительная деятельность» направлена на интегрированный подход, содействию творчества детей через различные виды изобразительной и прикладной деятельности.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Программа по музыкальному воспитанию детей дошкольного возраста «Ладушки» под редакцией И.М.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Каплунова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Новоскольцева</w:t>
      </w:r>
      <w:proofErr w:type="spellEnd"/>
      <w:r>
        <w:rPr>
          <w:rFonts w:ascii="Times New Roman" w:hAnsi="Times New Roman" w:cs="Times New Roman"/>
          <w:sz w:val="24"/>
          <w:szCs w:val="24"/>
        </w:rPr>
        <w:t>, 2010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сформирована на основе основных принципов дошкольного образования: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– индивидуализация дошкольного образования);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поддержка инициативы детей в различных видах деятельности;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сотрудничество ДОУ с семьей;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-приобщение детей к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нормам, традициям семьи, общества и государства; формирование познавательных интересов и познавательных действий ребенка в различных видах деятельности;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возрастная адекватность образовательного процесса (соответствие условий, требований, методов возрасту и особенностям развития);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учет этнокультурной ситуации развития детей и др.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Программы обеспечивает реализацию ее целей и задач в различных видах деятельности детей.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в группах дошкольного возраста проходит через виды детской деятельности, приемлемые для детей 3-7 лет. Непосредственное групповое, подгрупповое, индивидуальное обучение воспитанников в совместной деятельности взрослого и детей с учетом интеграции образовательных областей. Образовательная деятельность в режимные моменты.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детей во взаимодействии со сверстниками и взрослыми с опорой на содержание предметно-пространственной среды группы и возрастные и индивидуальные особенности детей: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в</w:t>
      </w:r>
      <w:r>
        <w:rPr>
          <w:rFonts w:ascii="Times New Roman" w:hAnsi="Times New Roman" w:cs="Times New Roman"/>
          <w:sz w:val="24"/>
          <w:szCs w:val="24"/>
        </w:rPr>
        <w:t xml:space="preserve"> раннем возрасте (1год -3 года) – предметная деятельность и игры с составными  и динамическими игрушками; Экспериментирование с материалами и веществами (песок, вода, тесто и пр.), общение с взрослыми и совместные игры со сверстниками под руководством взрослого, самообслуживание и действия с бытовыми предметами – орудиями (ложка, совок, лопатка и пр.), восприятие смысла музыки, сказок, стихов, рассматривание картинок, двигательная активность;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для детей дошкольного возраста (3 года -7 (8) лет) –ряд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освоения программы: Планируемые результаты освоения Программы конкретизируют требования Стандарта к целевым ориентирам, с учетом возрастных возможностей и индивидуальных различий детей.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обеспечивает максимальную реализацию образовательного потенциала пространства ДОУ и групп, а также территории, прилегающей к ДОУ, является приспособленной для реализации Программы и оснащена материалами, оборудованием и инвентарем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Развивающая предметно пространственная среда должна обеспечивать возможность общения и совместной </w:t>
      </w:r>
      <w:r>
        <w:rPr>
          <w:rFonts w:ascii="Times New Roman" w:hAnsi="Times New Roman" w:cs="Times New Roman"/>
          <w:sz w:val="24"/>
          <w:szCs w:val="24"/>
        </w:rPr>
        <w:lastRenderedPageBreak/>
        <w:t>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Характеристика взаимодействия педагогического коллектива с семьями дошкольного возраста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Семья является институтом первичной социализаөии и образования, который оказывает большое влияние на  развитие ребенка в младенческом, раннем и дошкольном возрасте. Поэтому педагогам, реализующим образовательные программы дошкольного образования, необходимо учитывать в своей работе такие факторы, как условия жизни в семье, состав семьи, ее ценности и традиции, а также уважать и признавать способности и достижения родителей (законных представителей) в деле воспитания и развития их детей. В  ДОУ осуществляется интеграция общественного и семейного воспитания детей дошкольного возраста.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эффективного взаимодействия семьи и ДОУ основывается на следующих </w:t>
      </w:r>
      <w:r>
        <w:rPr>
          <w:rFonts w:ascii="Times New Roman" w:hAnsi="Times New Roman" w:cs="Times New Roman"/>
          <w:i/>
          <w:sz w:val="24"/>
          <w:szCs w:val="24"/>
        </w:rPr>
        <w:t>принципах:</w:t>
      </w:r>
    </w:p>
    <w:p w:rsidR="00D65DA6" w:rsidRDefault="00D65DA6" w:rsidP="00D65DA6">
      <w:pPr>
        <w:pStyle w:val="a4"/>
        <w:numPr>
          <w:ilvl w:val="0"/>
          <w:numId w:val="1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единый подход к процессу воспитания ребенка;</w:t>
      </w:r>
    </w:p>
    <w:p w:rsidR="00D65DA6" w:rsidRDefault="00D65DA6" w:rsidP="00D65DA6">
      <w:pPr>
        <w:pStyle w:val="a4"/>
        <w:numPr>
          <w:ilvl w:val="0"/>
          <w:numId w:val="1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открытость дошкольного учреждения для родителей;</w:t>
      </w:r>
    </w:p>
    <w:p w:rsidR="00D65DA6" w:rsidRDefault="00D65DA6" w:rsidP="00D65DA6">
      <w:pPr>
        <w:pStyle w:val="a4"/>
        <w:numPr>
          <w:ilvl w:val="0"/>
          <w:numId w:val="1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взаимное доверие во взаимоотношениях педагогов и родителей;</w:t>
      </w:r>
    </w:p>
    <w:p w:rsidR="00D65DA6" w:rsidRDefault="00D65DA6" w:rsidP="00D65DA6">
      <w:pPr>
        <w:pStyle w:val="a4"/>
        <w:numPr>
          <w:ilvl w:val="0"/>
          <w:numId w:val="1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уважение и доброжелательность друг к другу;</w:t>
      </w:r>
    </w:p>
    <w:p w:rsidR="00D65DA6" w:rsidRDefault="00D65DA6" w:rsidP="00D65DA6">
      <w:pPr>
        <w:pStyle w:val="a4"/>
        <w:numPr>
          <w:ilvl w:val="0"/>
          <w:numId w:val="1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дифференцированный подход к каждой семье;</w:t>
      </w:r>
    </w:p>
    <w:p w:rsidR="00D65DA6" w:rsidRDefault="00D65DA6" w:rsidP="00D65DA6">
      <w:pPr>
        <w:pStyle w:val="a4"/>
        <w:numPr>
          <w:ilvl w:val="0"/>
          <w:numId w:val="1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равная ответственность родителей и педагогов.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left="81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Задачи:</w:t>
      </w:r>
    </w:p>
    <w:p w:rsidR="00D65DA6" w:rsidRDefault="00D65DA6" w:rsidP="00D65DA6">
      <w:pPr>
        <w:pStyle w:val="a4"/>
        <w:numPr>
          <w:ilvl w:val="0"/>
          <w:numId w:val="2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педагогических знаний родителей о развитии детей.</w:t>
      </w:r>
    </w:p>
    <w:p w:rsidR="00D65DA6" w:rsidRDefault="00D65DA6" w:rsidP="00D65DA6">
      <w:pPr>
        <w:pStyle w:val="a4"/>
        <w:numPr>
          <w:ilvl w:val="0"/>
          <w:numId w:val="2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Приобщение родителей к участию в жизни ДОУ.</w:t>
      </w:r>
    </w:p>
    <w:p w:rsidR="00D65DA6" w:rsidRDefault="00D65DA6" w:rsidP="00D65DA6">
      <w:pPr>
        <w:pStyle w:val="a4"/>
        <w:numPr>
          <w:ilvl w:val="0"/>
          <w:numId w:val="2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Оказание помощи семьям воспитанников в развитии, воспитании и обучении детей.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Основные направления в работе с родителями:</w:t>
      </w:r>
    </w:p>
    <w:p w:rsidR="00D65DA6" w:rsidRDefault="00D65DA6" w:rsidP="00D65DA6">
      <w:pPr>
        <w:pStyle w:val="a4"/>
        <w:numPr>
          <w:ilvl w:val="0"/>
          <w:numId w:val="3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Организационное (вовлечение родителей в образовательный процесс детского сада: участие в работе педагогического совета ДОУ, родительских собраниях, взаимодействие с общественными организациями).</w:t>
      </w:r>
    </w:p>
    <w:p w:rsidR="00D65DA6" w:rsidRDefault="00D65DA6" w:rsidP="00D65DA6">
      <w:pPr>
        <w:pStyle w:val="a4"/>
        <w:numPr>
          <w:ilvl w:val="0"/>
          <w:numId w:val="3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Информационно-просветительское (обеспечение родителей информацией о ДОУ и документацией, регламентирующей деятельность ДОУ; организация работы с коллективом родителей; индивидуально-педагогическая помощь; использование разнообразных средств актуальной информации для родителей).</w:t>
      </w:r>
    </w:p>
    <w:p w:rsidR="00D65DA6" w:rsidRDefault="00D65DA6" w:rsidP="00D65DA6">
      <w:pPr>
        <w:pStyle w:val="a4"/>
        <w:numPr>
          <w:ilvl w:val="0"/>
          <w:numId w:val="3"/>
        </w:num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Организационно-педагогическое (вовлечение родителей в совместную с детьми и педагогами деятельность, участие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досуговых</w:t>
      </w:r>
      <w:proofErr w:type="spellEnd"/>
      <w:r>
        <w:rPr>
          <w:rFonts w:ascii="Times New Roman" w:hAnsi="Times New Roman" w:cs="Times New Roman"/>
          <w:sz w:val="24"/>
          <w:szCs w:val="24"/>
        </w:rPr>
        <w:t>, оздоровительных мероприятиях, оказание посильной помощи ДОУ).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Формы взаимодействия с семьями воспитанников: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Анкетирование; социологический опрос, интервьюирование;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помощь в создании предметно-развивающей среды;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оказание помощи в ремонтных работах;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в работе родительского комитета, педагогических советах;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наглядная информация (стенды, папки–передвижки, семейные и групповые фотоальбомы, фоторепортажи «Из жизни группы», «Копилка добрых дел», «Мы благодарим»;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памятки;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консультации, семинары, семинары-практикумы, конференции;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распространение опыта семейного воспитания;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родительские собрания;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дни открытых дверей;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дни здоровья;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недели творчества;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совместные праздники, развлечения;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встречи с интересными людьми;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-семейные гостиные;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клубы по интересам для родителей;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в творческих выставках, смотрах-конкурсах.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Социальными заказчиками деятельности учреждения являются в первую очередь родители воспитанников. Поэтому коллектив ДОУ пытается создать доброжелательную, психологически комфортную атмосферу, в основе которой лежит определенная система взаимопонимания.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5DA6" w:rsidRDefault="00D65DA6" w:rsidP="00D65DA6">
      <w:pPr>
        <w:pStyle w:val="a4"/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DA6" w:rsidRDefault="00D65DA6" w:rsidP="00D65DA6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5A9D" w:rsidRPr="00D65DA6" w:rsidRDefault="00835A9D" w:rsidP="00D65DA6">
      <w:pPr>
        <w:rPr>
          <w:szCs w:val="32"/>
        </w:rPr>
      </w:pPr>
    </w:p>
    <w:sectPr w:rsidR="00835A9D" w:rsidRPr="00D65DA6" w:rsidSect="00D65DA6">
      <w:footerReference w:type="default" r:id="rId7"/>
      <w:pgSz w:w="11906" w:h="16838"/>
      <w:pgMar w:top="1134" w:right="850" w:bottom="1134" w:left="1701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FD1" w:rsidRDefault="00451FD1" w:rsidP="00D65DA6">
      <w:pPr>
        <w:spacing w:after="0" w:line="240" w:lineRule="auto"/>
      </w:pPr>
      <w:r>
        <w:separator/>
      </w:r>
    </w:p>
  </w:endnote>
  <w:endnote w:type="continuationSeparator" w:id="0">
    <w:p w:rsidR="00451FD1" w:rsidRDefault="00451FD1" w:rsidP="00D65D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46990"/>
      <w:docPartObj>
        <w:docPartGallery w:val="Page Numbers (Bottom of Page)"/>
        <w:docPartUnique/>
      </w:docPartObj>
    </w:sdtPr>
    <w:sdtContent>
      <w:p w:rsidR="00D65DA6" w:rsidRDefault="00D65DA6">
        <w:pPr>
          <w:pStyle w:val="a7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D65DA6" w:rsidRDefault="00D65DA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FD1" w:rsidRDefault="00451FD1" w:rsidP="00D65DA6">
      <w:pPr>
        <w:spacing w:after="0" w:line="240" w:lineRule="auto"/>
      </w:pPr>
      <w:r>
        <w:separator/>
      </w:r>
    </w:p>
  </w:footnote>
  <w:footnote w:type="continuationSeparator" w:id="0">
    <w:p w:rsidR="00451FD1" w:rsidRDefault="00451FD1" w:rsidP="00D65D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A4BBB"/>
    <w:multiLevelType w:val="hybridMultilevel"/>
    <w:tmpl w:val="38A2F54A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A17188"/>
    <w:multiLevelType w:val="hybridMultilevel"/>
    <w:tmpl w:val="9D541D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CEB517A"/>
    <w:multiLevelType w:val="hybridMultilevel"/>
    <w:tmpl w:val="F9549C80"/>
    <w:lvl w:ilvl="0" w:tplc="0419000F">
      <w:start w:val="1"/>
      <w:numFmt w:val="decimal"/>
      <w:lvlText w:val="%1."/>
      <w:lvlJc w:val="left"/>
      <w:pPr>
        <w:ind w:left="153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5A9D"/>
    <w:rsid w:val="001C3812"/>
    <w:rsid w:val="00451FD1"/>
    <w:rsid w:val="00752521"/>
    <w:rsid w:val="00835A9D"/>
    <w:rsid w:val="00D65DA6"/>
    <w:rsid w:val="00D82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D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5A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5DA6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D65D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65DA6"/>
  </w:style>
  <w:style w:type="paragraph" w:styleId="a7">
    <w:name w:val="footer"/>
    <w:basedOn w:val="a"/>
    <w:link w:val="a8"/>
    <w:uiPriority w:val="99"/>
    <w:unhideWhenUsed/>
    <w:rsid w:val="00D65D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65D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1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2421</Words>
  <Characters>13800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dcterms:created xsi:type="dcterms:W3CDTF">2020-07-12T16:29:00Z</dcterms:created>
  <dcterms:modified xsi:type="dcterms:W3CDTF">2020-07-12T16:56:00Z</dcterms:modified>
</cp:coreProperties>
</file>